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BFD" w:rsidRPr="00280A64" w:rsidRDefault="00662BFD" w:rsidP="00662BFD">
      <w:pPr>
        <w:spacing w:after="0" w:line="360" w:lineRule="auto"/>
        <w:ind w:left="-709" w:right="-517"/>
        <w:jc w:val="right"/>
        <w:rPr>
          <w:rFonts w:ascii="Verdana" w:eastAsia="Times New Roman" w:hAnsi="Verdana"/>
          <w:i/>
          <w:color w:val="000000"/>
          <w:sz w:val="20"/>
          <w:szCs w:val="20"/>
        </w:rPr>
      </w:pPr>
      <w:r>
        <w:rPr>
          <w:rFonts w:ascii="Verdana" w:eastAsia="Times New Roman" w:hAnsi="Verdana"/>
          <w:i/>
          <w:color w:val="000000"/>
          <w:sz w:val="20"/>
          <w:szCs w:val="20"/>
          <w:lang w:val="bg-BG"/>
        </w:rPr>
        <w:t xml:space="preserve">Приложение </w:t>
      </w:r>
      <w:r w:rsidR="00280A64">
        <w:rPr>
          <w:rFonts w:ascii="Verdana" w:eastAsia="Times New Roman" w:hAnsi="Verdana"/>
          <w:i/>
          <w:color w:val="000000"/>
          <w:sz w:val="20"/>
          <w:szCs w:val="20"/>
        </w:rPr>
        <w:t>K</w:t>
      </w:r>
      <w:bookmarkStart w:id="0" w:name="_GoBack"/>
      <w:bookmarkEnd w:id="0"/>
    </w:p>
    <w:p w:rsidR="00662BFD" w:rsidRDefault="00662BFD" w:rsidP="003E209D">
      <w:pPr>
        <w:spacing w:after="0" w:line="360" w:lineRule="auto"/>
        <w:ind w:left="-709" w:right="-517"/>
        <w:jc w:val="center"/>
        <w:rPr>
          <w:rFonts w:ascii="Verdana" w:eastAsia="Times New Roman" w:hAnsi="Verdana"/>
          <w:b/>
          <w:color w:val="000000"/>
          <w:sz w:val="20"/>
          <w:szCs w:val="20"/>
          <w:lang w:val="bg-BG"/>
        </w:rPr>
      </w:pPr>
    </w:p>
    <w:p w:rsidR="00FC208C" w:rsidRPr="00FC208C" w:rsidRDefault="00FC208C" w:rsidP="003E209D">
      <w:pPr>
        <w:spacing w:after="0" w:line="360" w:lineRule="auto"/>
        <w:ind w:left="-709" w:right="-517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ФИНАНСОВ МЕХАНИЗЪМ НА ЕВРОПЕЙСКОТО ИКОНОМИЧЕСКО ПРОСТРАНСТВО 20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14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-20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21</w:t>
      </w:r>
    </w:p>
    <w:p w:rsidR="00FC208C" w:rsidRPr="00FC208C" w:rsidRDefault="00FC208C" w:rsidP="003E209D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bg-BG"/>
        </w:rPr>
      </w:pP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МИНИСТЕРСТВО НА ЕНЕРГЕТИКАТА</w:t>
      </w:r>
    </w:p>
    <w:p w:rsidR="00FC208C" w:rsidRPr="00FC208C" w:rsidRDefault="00FC208C" w:rsidP="003E209D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FC208C">
        <w:rPr>
          <w:rFonts w:ascii="Verdana" w:hAnsi="Verdana"/>
          <w:b/>
          <w:sz w:val="20"/>
          <w:szCs w:val="20"/>
          <w:lang w:val="bg-BG"/>
        </w:rPr>
        <w:t>ПРОГРАМА „ВЪЗОБНОВЯЕМА ЕНЕРГИЯ, ЕНЕРГИЙНА ЕФЕКТИВНОСТ И ЕНЕРГИЙНА СИГУРНОСТ“</w:t>
      </w:r>
    </w:p>
    <w:p w:rsidR="00FC208C" w:rsidRPr="00FC208C" w:rsidRDefault="00FC208C" w:rsidP="00FC208C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FC208C" w:rsidRDefault="002834CC" w:rsidP="002834CC">
      <w:pPr>
        <w:suppressAutoHyphens/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 w:rsidRPr="002834CC">
        <w:rPr>
          <w:rFonts w:ascii="Verdana" w:hAnsi="Verdana"/>
          <w:b/>
          <w:color w:val="000000"/>
          <w:sz w:val="20"/>
          <w:szCs w:val="20"/>
          <w:lang w:val="bg-BG"/>
        </w:rPr>
        <w:t xml:space="preserve">ПРОЦЕДУРА </w:t>
      </w:r>
      <w:r w:rsidR="001E5599" w:rsidRPr="00915E15">
        <w:rPr>
          <w:rFonts w:ascii="Verdana" w:hAnsi="Verdana"/>
          <w:b/>
          <w:sz w:val="20"/>
          <w:szCs w:val="20"/>
          <w:lang w:val="bg-BG"/>
        </w:rPr>
        <w:t xml:space="preserve">ЗА ПОДБОР НА ПРОЕКТНИ ПРЕДЛОЖЕНИЯ </w:t>
      </w:r>
      <w:r w:rsidR="00FC208C" w:rsidRPr="00915E15">
        <w:rPr>
          <w:rFonts w:ascii="Verdana" w:eastAsia="Times New Roman" w:hAnsi="Verdana"/>
          <w:sz w:val="20"/>
          <w:szCs w:val="20"/>
          <w:lang w:val="bg-BG" w:eastAsia="bg-BG"/>
        </w:rPr>
        <w:t>……………………………….</w:t>
      </w:r>
    </w:p>
    <w:p w:rsidR="002834CC" w:rsidRPr="002834CC" w:rsidRDefault="002834CC" w:rsidP="002834CC">
      <w:pPr>
        <w:suppressAutoHyphens/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1E5599" w:rsidRDefault="001E5599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326814" w:rsidRDefault="00F67775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3E209D">
        <w:rPr>
          <w:rFonts w:ascii="Verdana" w:hAnsi="Verdana"/>
          <w:b/>
          <w:sz w:val="20"/>
          <w:szCs w:val="20"/>
          <w:lang w:val="bg-BG"/>
        </w:rPr>
        <w:t xml:space="preserve">ДЕКЛАРАЦИЯ </w:t>
      </w:r>
      <w:r w:rsidR="00326814">
        <w:rPr>
          <w:rFonts w:ascii="Verdana" w:hAnsi="Verdana"/>
          <w:b/>
          <w:sz w:val="20"/>
          <w:szCs w:val="20"/>
          <w:lang w:val="bg-BG"/>
        </w:rPr>
        <w:t xml:space="preserve">ЗА </w:t>
      </w:r>
      <w:r w:rsidR="00915E15">
        <w:rPr>
          <w:rFonts w:ascii="Verdana" w:hAnsi="Verdana"/>
          <w:b/>
          <w:sz w:val="20"/>
          <w:szCs w:val="20"/>
          <w:lang w:val="bg-BG"/>
        </w:rPr>
        <w:t>ДОПУСТИМОСТТА НА К</w:t>
      </w:r>
      <w:r w:rsidR="00326814">
        <w:rPr>
          <w:rFonts w:ascii="Verdana" w:hAnsi="Verdana"/>
          <w:b/>
          <w:sz w:val="20"/>
          <w:szCs w:val="20"/>
          <w:lang w:val="bg-BG"/>
        </w:rPr>
        <w:t>А</w:t>
      </w:r>
      <w:r w:rsidR="00915E15">
        <w:rPr>
          <w:rFonts w:ascii="Verdana" w:hAnsi="Verdana"/>
          <w:b/>
          <w:sz w:val="20"/>
          <w:szCs w:val="20"/>
          <w:lang w:val="bg-BG"/>
        </w:rPr>
        <w:t xml:space="preserve">НДИТАТА </w:t>
      </w:r>
    </w:p>
    <w:p w:rsidR="00F67775" w:rsidRPr="00FB7A05" w:rsidRDefault="00F67775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bg-BG"/>
        </w:rPr>
      </w:pPr>
    </w:p>
    <w:p w:rsidR="00F16CAE" w:rsidRPr="00FB7A05" w:rsidRDefault="00F16CAE" w:rsidP="008A37DC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7553DC" w:rsidRPr="00FB7A05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B7A05">
        <w:rPr>
          <w:rFonts w:ascii="Verdana" w:eastAsia="Times New Roman" w:hAnsi="Verdana"/>
          <w:sz w:val="20"/>
          <w:szCs w:val="20"/>
          <w:lang w:val="bg-BG" w:eastAsia="bg-BG"/>
        </w:rPr>
        <w:t>Долуподписаният/ата ....................................................</w:t>
      </w:r>
      <w:r w:rsidR="00FB7A05" w:rsidRPr="00FB7A05">
        <w:rPr>
          <w:rFonts w:ascii="Verdana" w:eastAsia="Times New Roman" w:hAnsi="Verdana"/>
          <w:sz w:val="20"/>
          <w:szCs w:val="20"/>
          <w:lang w:val="bg-BG" w:eastAsia="bg-BG"/>
        </w:rPr>
        <w:t>..</w:t>
      </w:r>
      <w:r w:rsidR="004F6053">
        <w:rPr>
          <w:rFonts w:ascii="Verdana" w:eastAsia="Times New Roman" w:hAnsi="Verdana"/>
          <w:sz w:val="20"/>
          <w:szCs w:val="20"/>
          <w:lang w:val="bg-BG" w:eastAsia="bg-BG"/>
        </w:rPr>
        <w:t>..............................</w:t>
      </w:r>
      <w:r w:rsidR="001A02E1" w:rsidRPr="00FB7A05">
        <w:rPr>
          <w:rFonts w:ascii="Verdana" w:eastAsia="Times New Roman" w:hAnsi="Verdana"/>
          <w:sz w:val="20"/>
          <w:szCs w:val="20"/>
          <w:lang w:val="bg-BG" w:eastAsia="bg-BG"/>
        </w:rPr>
        <w:t xml:space="preserve"> (</w:t>
      </w:r>
      <w:r w:rsidR="001A02E1" w:rsidRPr="00FB7A05">
        <w:rPr>
          <w:rFonts w:ascii="Verdana" w:eastAsia="Times New Roman" w:hAnsi="Verdana"/>
          <w:i/>
          <w:sz w:val="20"/>
          <w:szCs w:val="20"/>
          <w:lang w:val="bg-BG" w:eastAsia="bg-BG"/>
        </w:rPr>
        <w:t>име, презиме, фамилия</w:t>
      </w:r>
      <w:r w:rsidR="001A02E1" w:rsidRPr="00FB7A05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="007553DC" w:rsidRPr="00FB7A05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Pr="00FB7A05">
        <w:rPr>
          <w:rFonts w:ascii="Verdana" w:eastAsia="Times New Roman" w:hAnsi="Verdana"/>
          <w:sz w:val="20"/>
          <w:szCs w:val="20"/>
          <w:lang w:val="bg-BG" w:eastAsia="bg-BG"/>
        </w:rPr>
        <w:t>в качеството ми на ............................................</w:t>
      </w:r>
      <w:r w:rsidR="000B7873" w:rsidRPr="00FB7A05">
        <w:rPr>
          <w:rFonts w:ascii="Verdana" w:eastAsia="Times New Roman" w:hAnsi="Verdana"/>
          <w:sz w:val="20"/>
          <w:szCs w:val="20"/>
          <w:lang w:val="bg-BG" w:eastAsia="bg-BG"/>
        </w:rPr>
        <w:t>...</w:t>
      </w:r>
      <w:r w:rsidR="00FB7A05" w:rsidRPr="00FB7A05">
        <w:rPr>
          <w:rFonts w:ascii="Verdana" w:eastAsia="Times New Roman" w:hAnsi="Verdana"/>
          <w:sz w:val="20"/>
          <w:szCs w:val="20"/>
          <w:lang w:val="bg-BG" w:eastAsia="bg-BG"/>
        </w:rPr>
        <w:t>....................</w:t>
      </w:r>
    </w:p>
    <w:p w:rsidR="000B7873" w:rsidRPr="00FB7A05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B7A05">
        <w:rPr>
          <w:rFonts w:ascii="Verdana" w:eastAsia="Times New Roman" w:hAnsi="Verdana"/>
          <w:sz w:val="20"/>
          <w:szCs w:val="20"/>
          <w:lang w:val="bg-BG" w:eastAsia="bg-BG"/>
        </w:rPr>
        <w:t>в/на .................................................................................................................</w:t>
      </w:r>
      <w:r w:rsidR="00FB7A05" w:rsidRPr="00FB7A05">
        <w:rPr>
          <w:rFonts w:ascii="Verdana" w:eastAsia="Times New Roman" w:hAnsi="Verdana"/>
          <w:sz w:val="20"/>
          <w:szCs w:val="20"/>
          <w:lang w:val="bg-BG" w:eastAsia="bg-BG"/>
        </w:rPr>
        <w:t>..</w:t>
      </w:r>
      <w:r w:rsidR="000B7873" w:rsidRPr="00FB7A05">
        <w:rPr>
          <w:rFonts w:ascii="Verdana" w:eastAsia="Times New Roman" w:hAnsi="Verdana"/>
          <w:sz w:val="20"/>
          <w:szCs w:val="20"/>
          <w:lang w:val="bg-BG" w:eastAsia="bg-BG"/>
        </w:rPr>
        <w:t>,</w:t>
      </w:r>
    </w:p>
    <w:p w:rsidR="00F16CAE" w:rsidRPr="00FB7A05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B7A05">
        <w:rPr>
          <w:rFonts w:ascii="Verdana" w:eastAsia="Times New Roman" w:hAnsi="Verdana"/>
          <w:sz w:val="20"/>
          <w:szCs w:val="20"/>
          <w:lang w:val="bg-BG" w:eastAsia="bg-BG"/>
        </w:rPr>
        <w:t>ЕИК ...................................,</w:t>
      </w:r>
    </w:p>
    <w:p w:rsidR="00F16CAE" w:rsidRPr="00FB7A05" w:rsidRDefault="00F16CAE" w:rsidP="008A37DC">
      <w:pPr>
        <w:spacing w:after="0"/>
        <w:jc w:val="both"/>
        <w:rPr>
          <w:rFonts w:ascii="Verdana" w:eastAsia="Times New Roman" w:hAnsi="Verdana"/>
          <w:b/>
          <w:i/>
          <w:sz w:val="20"/>
          <w:szCs w:val="20"/>
          <w:lang w:val="bg-BG" w:eastAsia="bg-BG"/>
        </w:rPr>
      </w:pPr>
    </w:p>
    <w:p w:rsidR="00B944FD" w:rsidRPr="00FB7A05" w:rsidRDefault="00F16CAE" w:rsidP="008A37DC">
      <w:pPr>
        <w:spacing w:after="0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във връзка с подаване на </w:t>
      </w:r>
      <w:r w:rsidR="000B7873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>проектно предложение</w:t>
      </w:r>
      <w:r w:rsidR="00441992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за изпълнение на проект </w:t>
      </w:r>
      <w:r w:rsidR="00B944FD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>……………………………………………….. (</w:t>
      </w:r>
      <w:r w:rsidR="007553DC" w:rsidRPr="00FB7A05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номер и наименование </w:t>
      </w:r>
      <w:r w:rsidR="00B944FD" w:rsidRPr="00FB7A05">
        <w:rPr>
          <w:rFonts w:ascii="Verdana" w:eastAsia="Times New Roman" w:hAnsi="Verdana"/>
          <w:i/>
          <w:sz w:val="20"/>
          <w:szCs w:val="20"/>
          <w:lang w:val="bg-BG" w:eastAsia="bg-BG"/>
        </w:rPr>
        <w:t>на проекта</w:t>
      </w:r>
      <w:r w:rsidR="00B944FD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) </w:t>
      </w:r>
      <w:r w:rsidR="00C82AD2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по </w:t>
      </w:r>
      <w:r w:rsidR="002834CC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>Процедура</w:t>
      </w:r>
      <w:r w:rsidR="00C82AD2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910676">
        <w:rPr>
          <w:rFonts w:ascii="Verdana" w:hAnsi="Verdana"/>
          <w:b/>
          <w:sz w:val="20"/>
          <w:szCs w:val="20"/>
          <w:lang w:val="bg-BG"/>
        </w:rPr>
        <w:t xml:space="preserve">№ </w:t>
      </w:r>
      <w:r w:rsidR="00C82AD2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………………………………… </w:t>
      </w:r>
      <w:r w:rsidR="00910676">
        <w:rPr>
          <w:rFonts w:ascii="Verdana" w:hAnsi="Verdana"/>
          <w:b/>
          <w:color w:val="000000"/>
          <w:sz w:val="20"/>
          <w:szCs w:val="20"/>
          <w:lang w:val="bg-BG"/>
        </w:rPr>
        <w:t>„</w:t>
      </w:r>
      <w:r w:rsidR="00910676" w:rsidRPr="005821F4">
        <w:rPr>
          <w:rFonts w:ascii="Verdana" w:hAnsi="Verdana"/>
          <w:b/>
          <w:color w:val="000000"/>
          <w:sz w:val="20"/>
          <w:szCs w:val="20"/>
          <w:lang w:val="bg-BG"/>
        </w:rPr>
        <w:t xml:space="preserve">Рехабилитация и модернизация на общинската инфраструктура - системи за външно изкуствено осветление на </w:t>
      </w:r>
      <w:r w:rsidR="00910676" w:rsidRPr="00C669A4">
        <w:rPr>
          <w:rFonts w:ascii="Verdana" w:hAnsi="Verdana"/>
          <w:b/>
          <w:color w:val="000000"/>
          <w:sz w:val="20"/>
          <w:szCs w:val="20"/>
          <w:lang w:val="bg-BG"/>
        </w:rPr>
        <w:t>общините</w:t>
      </w:r>
      <w:r w:rsidR="00910676">
        <w:rPr>
          <w:rFonts w:ascii="Verdana" w:hAnsi="Verdana"/>
          <w:b/>
          <w:color w:val="000000"/>
          <w:sz w:val="20"/>
          <w:szCs w:val="20"/>
          <w:lang w:val="bg-BG"/>
        </w:rPr>
        <w:t xml:space="preserve">“ </w:t>
      </w:r>
      <w:r w:rsidR="00C82AD2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по Програма </w:t>
      </w:r>
      <w:r w:rsidR="00C82AD2" w:rsidRPr="00FB7A05">
        <w:rPr>
          <w:rFonts w:ascii="Verdana" w:hAnsi="Verdana"/>
          <w:b/>
          <w:sz w:val="20"/>
          <w:szCs w:val="20"/>
          <w:lang w:val="bg-BG"/>
        </w:rPr>
        <w:t>„</w:t>
      </w:r>
      <w:r w:rsidR="00441992" w:rsidRPr="00FB7A05">
        <w:rPr>
          <w:rFonts w:ascii="Verdana" w:hAnsi="Verdana"/>
          <w:b/>
          <w:sz w:val="20"/>
          <w:szCs w:val="20"/>
          <w:lang w:val="bg-BG"/>
        </w:rPr>
        <w:t xml:space="preserve">Възобновяема </w:t>
      </w:r>
      <w:r w:rsidR="00C82AD2" w:rsidRPr="00FB7A05">
        <w:rPr>
          <w:rFonts w:ascii="Verdana" w:hAnsi="Verdana"/>
          <w:b/>
          <w:sz w:val="20"/>
          <w:szCs w:val="20"/>
          <w:lang w:val="bg-BG"/>
        </w:rPr>
        <w:t>енергия, енергийна ефективност и енергийна сигурност“</w:t>
      </w:r>
      <w:r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</w:t>
      </w:r>
    </w:p>
    <w:p w:rsidR="004F6053" w:rsidRDefault="004F6053" w:rsidP="008A37DC">
      <w:pPr>
        <w:spacing w:after="0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4F6053" w:rsidRDefault="00F16CAE" w:rsidP="008A37DC">
      <w:pPr>
        <w:spacing w:after="0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>декларирам</w:t>
      </w:r>
      <w:r w:rsidR="00910676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следното:</w:t>
      </w:r>
    </w:p>
    <w:p w:rsidR="00B944FD" w:rsidRPr="00FB7A05" w:rsidRDefault="00B944FD" w:rsidP="008A37DC">
      <w:pPr>
        <w:spacing w:after="0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452ECC" w:rsidRPr="00FB7A05" w:rsidRDefault="004F6053" w:rsidP="008A37DC">
      <w:pPr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>1. П</w:t>
      </w:r>
      <w:r w:rsidR="00452ECC" w:rsidRPr="00FB7A05">
        <w:rPr>
          <w:rFonts w:ascii="Verdana" w:hAnsi="Verdana"/>
          <w:b/>
          <w:sz w:val="20"/>
          <w:szCs w:val="20"/>
          <w:lang w:val="bg-BG"/>
        </w:rPr>
        <w:t>редставляваната от мен община ………………………</w:t>
      </w:r>
    </w:p>
    <w:p w:rsidR="00915E15" w:rsidRPr="004F6053" w:rsidRDefault="00915E15" w:rsidP="004F6053">
      <w:pPr>
        <w:pStyle w:val="ListParagraph"/>
        <w:numPr>
          <w:ilvl w:val="1"/>
          <w:numId w:val="5"/>
        </w:numPr>
        <w:tabs>
          <w:tab w:val="left" w:pos="1134"/>
        </w:tabs>
        <w:spacing w:before="120" w:after="0" w:line="360" w:lineRule="auto"/>
        <w:ind w:left="142" w:firstLine="709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 w:rsidRPr="004F6053">
        <w:rPr>
          <w:rFonts w:ascii="Verdana" w:eastAsia="Times New Roman" w:hAnsi="Verdana"/>
          <w:sz w:val="20"/>
          <w:szCs w:val="20"/>
          <w:lang w:val="bg-BG" w:eastAsia="ar-SA"/>
        </w:rPr>
        <w:t xml:space="preserve">има </w:t>
      </w:r>
      <w:r w:rsidR="00452ECC" w:rsidRPr="004F6053">
        <w:rPr>
          <w:rFonts w:ascii="Verdana" w:eastAsia="Times New Roman" w:hAnsi="Verdana"/>
          <w:sz w:val="20"/>
          <w:szCs w:val="20"/>
          <w:lang w:val="bg-BG" w:eastAsia="ar-SA"/>
        </w:rPr>
        <w:t xml:space="preserve">/ няма </w:t>
      </w:r>
      <w:r w:rsidR="00452ECC" w:rsidRPr="004F6053">
        <w:rPr>
          <w:rFonts w:ascii="Verdana" w:eastAsia="Times New Roman" w:hAnsi="Verdana"/>
          <w:sz w:val="20"/>
          <w:szCs w:val="20"/>
          <w:lang w:val="bg-BG" w:eastAsia="bg-BG"/>
        </w:rPr>
        <w:t>(</w:t>
      </w:r>
      <w:r w:rsidR="00452ECC" w:rsidRPr="004F6053">
        <w:rPr>
          <w:rFonts w:ascii="Verdana" w:eastAsia="Times New Roman" w:hAnsi="Verdana"/>
          <w:i/>
          <w:sz w:val="20"/>
          <w:szCs w:val="20"/>
          <w:lang w:val="bg-BG" w:eastAsia="bg-BG"/>
        </w:rPr>
        <w:t>невярното се зачертава</w:t>
      </w:r>
      <w:r w:rsidR="00452ECC" w:rsidRPr="004F6053">
        <w:rPr>
          <w:rFonts w:ascii="Verdana" w:eastAsia="Times New Roman" w:hAnsi="Verdana"/>
          <w:sz w:val="20"/>
          <w:szCs w:val="20"/>
          <w:lang w:val="bg-BG" w:eastAsia="bg-BG"/>
        </w:rPr>
        <w:t xml:space="preserve">) </w:t>
      </w:r>
      <w:r w:rsidRPr="004F6053">
        <w:rPr>
          <w:rFonts w:ascii="Verdana" w:eastAsia="Times New Roman" w:hAnsi="Verdana"/>
          <w:sz w:val="20"/>
          <w:szCs w:val="20"/>
          <w:lang w:val="bg-BG" w:eastAsia="ar-SA"/>
        </w:rPr>
        <w:t xml:space="preserve">задължения за данъци и задължителни осигурителни вноски по смисъла на </w:t>
      </w:r>
      <w:hyperlink r:id="rId8" w:anchor="p35632905" w:tgtFrame="_blank" w:history="1">
        <w:r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162, ал. 2, т. 1 от Данъчно-осигурителния процесуален кодекс</w:t>
        </w:r>
      </w:hyperlink>
      <w:r w:rsidRPr="004F6053">
        <w:rPr>
          <w:rFonts w:ascii="Verdana" w:eastAsia="Times New Roman" w:hAnsi="Verdana"/>
          <w:sz w:val="20"/>
          <w:szCs w:val="20"/>
          <w:lang w:val="bg-BG" w:eastAsia="ar-SA"/>
        </w:rPr>
        <w:t xml:space="preserve"> и лихвите по тях към държавата, доказани с влязъл в сила акт на компетентен орган, освен когато размерът на неплатените дължими данъци или </w:t>
      </w:r>
      <w:proofErr w:type="spellStart"/>
      <w:r w:rsidRPr="004F6053">
        <w:rPr>
          <w:rFonts w:ascii="Verdana" w:eastAsia="Times New Roman" w:hAnsi="Verdana"/>
          <w:sz w:val="20"/>
          <w:szCs w:val="20"/>
          <w:lang w:val="bg-BG" w:eastAsia="ar-SA"/>
        </w:rPr>
        <w:t>социалноосигурителни</w:t>
      </w:r>
      <w:proofErr w:type="spellEnd"/>
      <w:r w:rsidRPr="004F6053">
        <w:rPr>
          <w:rFonts w:ascii="Verdana" w:eastAsia="Times New Roman" w:hAnsi="Verdana"/>
          <w:sz w:val="20"/>
          <w:szCs w:val="20"/>
          <w:lang w:val="bg-BG" w:eastAsia="ar-SA"/>
        </w:rPr>
        <w:t xml:space="preserve"> вноски е до 1 на сто от сумата на годишния бюджет за последната година, но не повече от 50 000 лв.</w:t>
      </w:r>
    </w:p>
    <w:p w:rsidR="00915E15" w:rsidRPr="00915E15" w:rsidRDefault="003F77E3" w:rsidP="004F6053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lastRenderedPageBreak/>
        <w:t>има / няма</w:t>
      </w:r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 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>(</w:t>
      </w:r>
      <w:r w:rsidRPr="004F6053">
        <w:rPr>
          <w:rFonts w:ascii="Verdana" w:eastAsia="Times New Roman" w:hAnsi="Verdana"/>
          <w:sz w:val="20"/>
          <w:szCs w:val="20"/>
          <w:lang w:val="bg-BG" w:eastAsia="ar-SA"/>
        </w:rPr>
        <w:t>невярното се зачертава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) </w:t>
      </w:r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установено с влязло в сила наказателно постановление или съдебно решение, нарушение на </w:t>
      </w:r>
      <w:hyperlink r:id="rId9" w:anchor="p5987541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61, ал. 1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, </w:t>
      </w:r>
      <w:hyperlink r:id="rId10" w:anchor="p5988269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62, ал. 1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 или </w:t>
      </w:r>
      <w:hyperlink r:id="rId11" w:anchor="p5988269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3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, </w:t>
      </w:r>
      <w:hyperlink r:id="rId12" w:anchor="p5987881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63, ал. 1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 или </w:t>
      </w:r>
      <w:hyperlink r:id="rId13" w:anchor="p5987881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2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, </w:t>
      </w:r>
      <w:hyperlink r:id="rId14" w:anchor="p5987599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118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, </w:t>
      </w:r>
      <w:hyperlink r:id="rId15" w:anchor="p5986991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128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, </w:t>
      </w:r>
      <w:hyperlink r:id="rId16" w:anchor="p36456930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228, ал. 3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, </w:t>
      </w:r>
      <w:hyperlink r:id="rId17" w:anchor="p5987740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245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 и </w:t>
      </w:r>
      <w:hyperlink r:id="rId18" w:anchor="p5987759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301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 – </w:t>
      </w:r>
      <w:hyperlink r:id="rId19" w:anchor="p5987995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305 от Кодекса на труда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 или </w:t>
      </w:r>
      <w:hyperlink r:id="rId20" w:anchor="p37429892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13, ал. 1 от Закона за трудовата миграция и трудовата мобилност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>;</w:t>
      </w:r>
    </w:p>
    <w:p w:rsidR="00C90448" w:rsidRPr="00FB7A05" w:rsidRDefault="00915E15" w:rsidP="004F6053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има </w:t>
      </w:r>
      <w:r w:rsidR="003F77E3" w:rsidRPr="00FB7A05">
        <w:rPr>
          <w:rFonts w:ascii="Verdana" w:eastAsia="Times New Roman" w:hAnsi="Verdana"/>
          <w:sz w:val="20"/>
          <w:szCs w:val="20"/>
          <w:lang w:val="bg-BG" w:eastAsia="ar-SA"/>
        </w:rPr>
        <w:t>/ няма</w:t>
      </w:r>
      <w:r w:rsidR="003F77E3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 </w:t>
      </w:r>
      <w:r w:rsidR="003F77E3"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(невярното се зачертава) </w:t>
      </w:r>
      <w:r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неизпълнено разпореждане на Европейската комисия за възстановяване на предоставената им неправомерна и </w:t>
      </w:r>
      <w:r w:rsidR="00C90448" w:rsidRPr="00FB7A05">
        <w:rPr>
          <w:rFonts w:ascii="Verdana" w:eastAsia="Times New Roman" w:hAnsi="Verdana"/>
          <w:sz w:val="20"/>
          <w:szCs w:val="20"/>
          <w:lang w:val="bg-BG" w:eastAsia="ar-SA"/>
        </w:rPr>
        <w:t>несъвместима държавна помощ;</w:t>
      </w:r>
    </w:p>
    <w:p w:rsidR="00C90448" w:rsidRPr="00FB7A05" w:rsidRDefault="00C90448" w:rsidP="004F6053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>всички документи, представени с проектното предложение от името на представляваната от мен община …………….. са верни.</w:t>
      </w:r>
    </w:p>
    <w:p w:rsidR="0078499D" w:rsidRPr="0078499D" w:rsidRDefault="0078499D" w:rsidP="0078499D">
      <w:pPr>
        <w:spacing w:before="100" w:beforeAutospacing="1" w:after="100" w:afterAutospacing="1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2. </w:t>
      </w:r>
      <w:r w:rsidRPr="0078499D">
        <w:rPr>
          <w:rFonts w:ascii="Verdana" w:eastAsia="Times New Roman" w:hAnsi="Verdana"/>
          <w:b/>
          <w:sz w:val="20"/>
          <w:szCs w:val="20"/>
          <w:lang w:val="bg-BG" w:eastAsia="bg-BG"/>
        </w:rPr>
        <w:t>Не съм осъден / Осъден съм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>(</w:t>
      </w:r>
      <w:r w:rsidRPr="0078499D">
        <w:rPr>
          <w:rFonts w:ascii="Verdana" w:eastAsia="Times New Roman" w:hAnsi="Verdana"/>
          <w:i/>
          <w:sz w:val="20"/>
          <w:szCs w:val="20"/>
          <w:lang w:val="bg-BG" w:eastAsia="bg-BG"/>
        </w:rPr>
        <w:t>невярното се зачертава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>) с влязла в сила присъда за престъпление по чл. 108а, чл. 159а – 159г, чл. 172, чл. 192а, чл. 194 – 217, чл. 219 – 252, чл. 253 – 260, чл. 301 – 307, чл. 321, 321а и чл. 352 – 353е от Наказателния кодекс или за престъпление, аналогично на изброените, в друга държава членка или трета страна;</w:t>
      </w:r>
    </w:p>
    <w:p w:rsidR="00915E15" w:rsidRPr="00915E15" w:rsidRDefault="0078499D" w:rsidP="0078499D">
      <w:pPr>
        <w:spacing w:before="100" w:beforeAutospacing="1" w:after="100" w:afterAutospacing="1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3. З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>а мен като представляващ община …………………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…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8499D">
        <w:rPr>
          <w:rFonts w:ascii="Verdana" w:eastAsia="Times New Roman" w:hAnsi="Verdana"/>
          <w:b/>
          <w:sz w:val="20"/>
          <w:szCs w:val="20"/>
          <w:lang w:val="bg-BG" w:eastAsia="bg-BG"/>
        </w:rPr>
        <w:t>не е налице конфликт на интереси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>, който не може да бъде отстранен;</w:t>
      </w:r>
    </w:p>
    <w:p w:rsidR="00F16CAE" w:rsidRPr="00F16CAE" w:rsidRDefault="00F16CAE" w:rsidP="008A37DC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915E15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Дата на деклариране:</w:t>
      </w: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.........................................                                                         Декларатор:</w:t>
      </w:r>
    </w:p>
    <w:p w:rsidR="00F16CAE" w:rsidRPr="00F16CAE" w:rsidRDefault="00F16CAE" w:rsidP="00F16CAE">
      <w:pPr>
        <w:spacing w:before="100" w:beforeAutospacing="1" w:after="100" w:afterAutospacing="1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 </w:t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  <w:t xml:space="preserve">                              (подпис)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 xml:space="preserve">  </w:t>
      </w:r>
    </w:p>
    <w:p w:rsidR="00F16CAE" w:rsidRDefault="00F16CAE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bg-BG"/>
        </w:rPr>
      </w:pPr>
    </w:p>
    <w:sectPr w:rsidR="00F16CAE" w:rsidSect="0002302E">
      <w:headerReference w:type="first" r:id="rId21"/>
      <w:pgSz w:w="12240" w:h="15840"/>
      <w:pgMar w:top="1417" w:right="1417" w:bottom="141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432" w:rsidRDefault="00B92432">
      <w:pPr>
        <w:spacing w:after="0" w:line="240" w:lineRule="auto"/>
      </w:pPr>
      <w:r>
        <w:separator/>
      </w:r>
    </w:p>
  </w:endnote>
  <w:endnote w:type="continuationSeparator" w:id="0">
    <w:p w:rsidR="00B92432" w:rsidRDefault="00B92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432" w:rsidRDefault="00B92432">
      <w:pPr>
        <w:spacing w:after="0" w:line="240" w:lineRule="auto"/>
      </w:pPr>
      <w:r>
        <w:separator/>
      </w:r>
    </w:p>
  </w:footnote>
  <w:footnote w:type="continuationSeparator" w:id="0">
    <w:p w:rsidR="00B92432" w:rsidRDefault="00B92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02302E" w:rsidRPr="00732720" w:rsidTr="005E2A3A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:rsidR="0002302E" w:rsidRPr="00732720" w:rsidRDefault="0002302E" w:rsidP="0002302E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  <w:r w:rsidRPr="00732720">
            <w:rPr>
              <w:rFonts w:ascii="Verdana" w:eastAsiaTheme="minorHAnsi" w:hAnsi="Verdana" w:cstheme="minorBidi"/>
              <w:noProof/>
              <w:sz w:val="18"/>
              <w:lang w:val="bg-BG" w:eastAsia="bg-BG"/>
            </w:rPr>
            <w:drawing>
              <wp:inline distT="0" distB="0" distL="0" distR="0" wp14:anchorId="12BF813D" wp14:editId="57CDB7DB">
                <wp:extent cx="1296035" cy="906145"/>
                <wp:effectExtent l="0" t="0" r="0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:rsidR="0002302E" w:rsidRPr="00732720" w:rsidRDefault="0002302E" w:rsidP="0002302E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Програма „Възобновяема енергия, енергийна ефективност, енергийна сигурност“</w:t>
          </w:r>
        </w:p>
      </w:tc>
    </w:tr>
    <w:tr w:rsidR="0002302E" w:rsidRPr="00732720" w:rsidTr="005E2A3A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:rsidR="0002302E" w:rsidRPr="00732720" w:rsidRDefault="0002302E" w:rsidP="0002302E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</w:p>
      </w:tc>
      <w:tc>
        <w:tcPr>
          <w:tcW w:w="8334" w:type="dxa"/>
          <w:tcBorders>
            <w:top w:val="single" w:sz="4" w:space="0" w:color="auto"/>
          </w:tcBorders>
          <w:vAlign w:val="center"/>
        </w:tcPr>
        <w:p w:rsidR="0002302E" w:rsidRPr="00732720" w:rsidRDefault="0002302E" w:rsidP="0002302E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Министерство на енергетиката</w:t>
          </w:r>
        </w:p>
        <w:p w:rsidR="0002302E" w:rsidRPr="00732720" w:rsidRDefault="0002302E" w:rsidP="0002302E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</w:p>
      </w:tc>
    </w:tr>
  </w:tbl>
  <w:p w:rsidR="00E36375" w:rsidRDefault="00E36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86514"/>
    <w:multiLevelType w:val="hybridMultilevel"/>
    <w:tmpl w:val="D6762A7C"/>
    <w:lvl w:ilvl="0" w:tplc="89340CC0">
      <w:numFmt w:val="bullet"/>
      <w:lvlText w:val="•"/>
      <w:lvlJc w:val="left"/>
      <w:pPr>
        <w:ind w:left="1065" w:hanging="705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5FE63F94"/>
    <w:multiLevelType w:val="multilevel"/>
    <w:tmpl w:val="FF48FE44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2DF"/>
    <w:rsid w:val="0002302E"/>
    <w:rsid w:val="000B7873"/>
    <w:rsid w:val="000C2622"/>
    <w:rsid w:val="000C48F8"/>
    <w:rsid w:val="00115F5F"/>
    <w:rsid w:val="00131F24"/>
    <w:rsid w:val="00181C28"/>
    <w:rsid w:val="001A02E1"/>
    <w:rsid w:val="001E5599"/>
    <w:rsid w:val="002761F7"/>
    <w:rsid w:val="00280A64"/>
    <w:rsid w:val="002834CC"/>
    <w:rsid w:val="002A3E70"/>
    <w:rsid w:val="002D0B01"/>
    <w:rsid w:val="002E0970"/>
    <w:rsid w:val="00326814"/>
    <w:rsid w:val="003D11FF"/>
    <w:rsid w:val="003E209D"/>
    <w:rsid w:val="003F77E3"/>
    <w:rsid w:val="003F7FE9"/>
    <w:rsid w:val="00441992"/>
    <w:rsid w:val="00452ECC"/>
    <w:rsid w:val="004A5CB7"/>
    <w:rsid w:val="004F6053"/>
    <w:rsid w:val="005462DF"/>
    <w:rsid w:val="006074D8"/>
    <w:rsid w:val="00662BFD"/>
    <w:rsid w:val="006C248D"/>
    <w:rsid w:val="00712604"/>
    <w:rsid w:val="007553DC"/>
    <w:rsid w:val="0078499D"/>
    <w:rsid w:val="007C6823"/>
    <w:rsid w:val="008A37DC"/>
    <w:rsid w:val="00910676"/>
    <w:rsid w:val="00915E15"/>
    <w:rsid w:val="00984B16"/>
    <w:rsid w:val="009C2AA2"/>
    <w:rsid w:val="009F15A9"/>
    <w:rsid w:val="00AB59B8"/>
    <w:rsid w:val="00B14F8C"/>
    <w:rsid w:val="00B16AFE"/>
    <w:rsid w:val="00B92432"/>
    <w:rsid w:val="00B944FD"/>
    <w:rsid w:val="00BB4483"/>
    <w:rsid w:val="00C7446C"/>
    <w:rsid w:val="00C82AD2"/>
    <w:rsid w:val="00C90448"/>
    <w:rsid w:val="00CB2389"/>
    <w:rsid w:val="00CC264C"/>
    <w:rsid w:val="00CD5A05"/>
    <w:rsid w:val="00CF28D9"/>
    <w:rsid w:val="00D21ED8"/>
    <w:rsid w:val="00D33F0E"/>
    <w:rsid w:val="00DB37ED"/>
    <w:rsid w:val="00DE64E8"/>
    <w:rsid w:val="00E25B0E"/>
    <w:rsid w:val="00E261E1"/>
    <w:rsid w:val="00E36375"/>
    <w:rsid w:val="00EC3A7E"/>
    <w:rsid w:val="00F16CAE"/>
    <w:rsid w:val="00F34AE1"/>
    <w:rsid w:val="00F567B8"/>
    <w:rsid w:val="00F67775"/>
    <w:rsid w:val="00FB6A5F"/>
    <w:rsid w:val="00FB7A05"/>
    <w:rsid w:val="00FC208C"/>
    <w:rsid w:val="00FD0F9E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BFB5F93-0DF3-4B87-B9CF-DE3801FCA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apis.bg/p.php?i=204216" TargetMode="External"/><Relationship Id="rId13" Type="http://schemas.openxmlformats.org/officeDocument/2006/relationships/hyperlink" Target="https://web.apis.bg/p.php?i=491209" TargetMode="External"/><Relationship Id="rId18" Type="http://schemas.openxmlformats.org/officeDocument/2006/relationships/hyperlink" Target="https://web.apis.bg/p.php?i=491209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eb.apis.bg/p.php?i=491209" TargetMode="External"/><Relationship Id="rId17" Type="http://schemas.openxmlformats.org/officeDocument/2006/relationships/hyperlink" Target="https://web.apis.bg/p.php?i=49120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eb.apis.bg/p.php?i=491209" TargetMode="External"/><Relationship Id="rId20" Type="http://schemas.openxmlformats.org/officeDocument/2006/relationships/hyperlink" Target="https://web.apis.bg/p.php?i=279799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eb.apis.bg/p.php?i=4912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eb.apis.bg/p.php?i=491209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eb.apis.bg/p.php?i=491209" TargetMode="External"/><Relationship Id="rId19" Type="http://schemas.openxmlformats.org/officeDocument/2006/relationships/hyperlink" Target="https://web.apis.bg/p.php?i=4912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eb.apis.bg/p.php?i=491209" TargetMode="External"/><Relationship Id="rId14" Type="http://schemas.openxmlformats.org/officeDocument/2006/relationships/hyperlink" Target="https://web.apis.bg/p.php?i=491209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2C8FA-1FEC-4BBD-A7C9-E6E1C1583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Ivo Petkov</cp:lastModifiedBy>
  <cp:revision>5</cp:revision>
  <cp:lastPrinted>2018-12-02T13:50:00Z</cp:lastPrinted>
  <dcterms:created xsi:type="dcterms:W3CDTF">2019-04-03T06:13:00Z</dcterms:created>
  <dcterms:modified xsi:type="dcterms:W3CDTF">2019-07-23T15:25:00Z</dcterms:modified>
</cp:coreProperties>
</file>